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0281">
        <w:rPr>
          <w:rFonts w:ascii="Times New Roman" w:hAnsi="Times New Roman" w:cs="Times New Roman"/>
          <w:sz w:val="28"/>
        </w:rPr>
        <w:t>Министерство образования Красноярского края</w:t>
      </w: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30281">
        <w:rPr>
          <w:rFonts w:ascii="Times New Roman" w:hAnsi="Times New Roman" w:cs="Times New Roman"/>
          <w:sz w:val="28"/>
        </w:rPr>
        <w:t xml:space="preserve">раевое государственное бюджетное </w:t>
      </w:r>
      <w:r>
        <w:rPr>
          <w:rFonts w:ascii="Times New Roman" w:hAnsi="Times New Roman" w:cs="Times New Roman"/>
          <w:sz w:val="28"/>
        </w:rPr>
        <w:t xml:space="preserve">профессиональное </w:t>
      </w:r>
      <w:r w:rsidRPr="00B30281">
        <w:rPr>
          <w:rFonts w:ascii="Times New Roman" w:hAnsi="Times New Roman" w:cs="Times New Roman"/>
          <w:sz w:val="28"/>
        </w:rPr>
        <w:t>образовательное учреждение</w:t>
      </w: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0281">
        <w:rPr>
          <w:rFonts w:ascii="Times New Roman" w:hAnsi="Times New Roman" w:cs="Times New Roman"/>
          <w:sz w:val="28"/>
        </w:rPr>
        <w:t xml:space="preserve">«Назаровский </w:t>
      </w:r>
      <w:r>
        <w:rPr>
          <w:rFonts w:ascii="Times New Roman" w:hAnsi="Times New Roman" w:cs="Times New Roman"/>
          <w:sz w:val="28"/>
        </w:rPr>
        <w:t>аграрный</w:t>
      </w:r>
      <w:r w:rsidRPr="00B30281">
        <w:rPr>
          <w:rFonts w:ascii="Times New Roman" w:hAnsi="Times New Roman" w:cs="Times New Roman"/>
          <w:sz w:val="28"/>
        </w:rPr>
        <w:t xml:space="preserve"> техникум</w:t>
      </w:r>
      <w:r>
        <w:rPr>
          <w:rFonts w:ascii="Times New Roman" w:hAnsi="Times New Roman" w:cs="Times New Roman"/>
          <w:sz w:val="28"/>
        </w:rPr>
        <w:t xml:space="preserve"> им. А.Ф. Вепрева</w:t>
      </w:r>
      <w:r w:rsidRPr="00B30281">
        <w:rPr>
          <w:rFonts w:ascii="Times New Roman" w:hAnsi="Times New Roman" w:cs="Times New Roman"/>
          <w:sz w:val="28"/>
        </w:rPr>
        <w:t>»</w:t>
      </w: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FB6" w:rsidRPr="00B30281" w:rsidRDefault="00BB1FB6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30281">
        <w:rPr>
          <w:rFonts w:ascii="Times New Roman" w:hAnsi="Times New Roman" w:cs="Times New Roman"/>
          <w:b/>
          <w:sz w:val="28"/>
          <w:szCs w:val="32"/>
        </w:rPr>
        <w:t>М</w:t>
      </w:r>
      <w:r>
        <w:rPr>
          <w:rFonts w:ascii="Times New Roman" w:hAnsi="Times New Roman" w:cs="Times New Roman"/>
          <w:b/>
          <w:sz w:val="28"/>
          <w:szCs w:val="32"/>
        </w:rPr>
        <w:t>етодические</w:t>
      </w:r>
      <w:r w:rsidRPr="00B30281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р</w:t>
      </w:r>
      <w:r w:rsidRPr="00B30281">
        <w:rPr>
          <w:rFonts w:ascii="Times New Roman" w:hAnsi="Times New Roman" w:cs="Times New Roman"/>
          <w:b/>
          <w:sz w:val="28"/>
          <w:szCs w:val="32"/>
        </w:rPr>
        <w:t>екомендации по использованию электронных образовательных ресурсов</w:t>
      </w: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81" w:rsidRPr="00B30281" w:rsidRDefault="00B30281" w:rsidP="00BB1F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281">
        <w:rPr>
          <w:rFonts w:ascii="Times New Roman" w:hAnsi="Times New Roman" w:cs="Times New Roman"/>
          <w:sz w:val="28"/>
          <w:szCs w:val="28"/>
        </w:rPr>
        <w:t>Назарово 20</w:t>
      </w:r>
      <w:r>
        <w:rPr>
          <w:rFonts w:ascii="Times New Roman" w:hAnsi="Times New Roman" w:cs="Times New Roman"/>
          <w:sz w:val="28"/>
          <w:szCs w:val="28"/>
        </w:rPr>
        <w:t>20 г</w:t>
      </w:r>
    </w:p>
    <w:p w:rsidR="00B30281" w:rsidRPr="00B30281" w:rsidRDefault="00B30281" w:rsidP="00BB1FB6">
      <w:pPr>
        <w:spacing w:after="0" w:line="240" w:lineRule="auto"/>
        <w:jc w:val="both"/>
        <w:rPr>
          <w:rFonts w:ascii="Times New Roman" w:hAnsi="Times New Roman" w:cs="Times New Roman"/>
        </w:rPr>
        <w:sectPr w:rsidR="00B30281" w:rsidRPr="00B30281">
          <w:pgSz w:w="11907" w:h="16840"/>
          <w:pgMar w:top="720" w:right="567" w:bottom="499" w:left="1260" w:header="709" w:footer="709" w:gutter="0"/>
          <w:cols w:space="720"/>
        </w:sectPr>
      </w:pPr>
    </w:p>
    <w:p w:rsidR="00BB1FB6" w:rsidRPr="00BB1FB6" w:rsidRDefault="00BB1FB6" w:rsidP="00BB1FB6">
      <w:pPr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Компьютерные и телекоммуникационные технологии заняли прочное место в организации учебного процесса по различным дисциплинам. Сегодня не возникает сомнений в необходимости и эффективности их использования.</w:t>
      </w:r>
    </w:p>
    <w:p w:rsidR="00BB1FB6" w:rsidRPr="00BB1FB6" w:rsidRDefault="00BB1FB6" w:rsidP="00BB1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Арсенал методов обучения, используемых в современном образовательном процессе, разнообразен: </w:t>
      </w:r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педагогических до современных инновационных технологий. Технологии электронного обучения позволяют по-новому использовать на уроках текстовую, звуковую, графическую и видеоинформацию, пользоваться самыми различными источниками информации.</w:t>
      </w:r>
    </w:p>
    <w:p w:rsidR="00BB1FB6" w:rsidRPr="00BB1FB6" w:rsidRDefault="00BB1FB6" w:rsidP="00BB1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Основные понятия электронного обучения определяются Законом «Об образовании» от 29 декабря 2012 г. (</w:t>
      </w:r>
      <w:proofErr w:type="spellStart"/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16,п.1)</w:t>
      </w:r>
    </w:p>
    <w:p w:rsidR="00BB1FB6" w:rsidRPr="00BB1FB6" w:rsidRDefault="00BB1FB6" w:rsidP="00BB1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электронным обучением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B1FB6" w:rsidRPr="00BB1FB6" w:rsidRDefault="00BB1FB6" w:rsidP="00BB1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Электронные образовательные ресурсы -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 на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электронных носителях в цифровом формате, обеспечивающие в совокупности создание инфокоммуникационной образовательной среды электронного обучения как дистанционного взаимодействия субъектов образовательного процесса между собой и интерактивного взаимодействия с учебным материалом. Для воспроизведения ЭОР используются технические устройства.</w:t>
      </w:r>
    </w:p>
    <w:p w:rsidR="00BB1FB6" w:rsidRPr="00BB1FB6" w:rsidRDefault="00BB1FB6" w:rsidP="00EB26F7">
      <w:pPr>
        <w:tabs>
          <w:tab w:val="left" w:pos="284"/>
          <w:tab w:val="left" w:pos="567"/>
          <w:tab w:val="left" w:pos="709"/>
          <w:tab w:val="left" w:pos="1440"/>
          <w:tab w:val="left" w:pos="1940"/>
          <w:tab w:val="left" w:pos="3360"/>
          <w:tab w:val="left" w:pos="4640"/>
          <w:tab w:val="left" w:pos="5660"/>
          <w:tab w:val="left" w:pos="8080"/>
          <w:tab w:val="left" w:pos="8580"/>
          <w:tab w:val="left" w:pos="89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ЭОР</w:t>
      </w:r>
      <w:r w:rsidR="00EB2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ab/>
        <w:t>структуре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ab/>
        <w:t>создания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ab/>
        <w:t>можно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ab/>
        <w:t>классифицировать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BB1FB6">
        <w:rPr>
          <w:rFonts w:ascii="Times New Roman" w:hAnsi="Times New Roman" w:cs="Times New Roman"/>
          <w:sz w:val="28"/>
          <w:szCs w:val="28"/>
        </w:rPr>
        <w:tab/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2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группы:</w:t>
      </w:r>
      <w:r w:rsidR="00EB2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текстовые (гипертекстовые), </w:t>
      </w:r>
      <w:proofErr w:type="spellStart"/>
      <w:r w:rsidRPr="00BB1FB6">
        <w:rPr>
          <w:rFonts w:ascii="Times New Roman" w:eastAsia="Times New Roman" w:hAnsi="Times New Roman" w:cs="Times New Roman"/>
          <w:sz w:val="28"/>
          <w:szCs w:val="28"/>
        </w:rPr>
        <w:t>текстографические</w:t>
      </w:r>
      <w:proofErr w:type="spellEnd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и мультимедийные (интерактивные).</w:t>
      </w:r>
    </w:p>
    <w:p w:rsidR="00BB1FB6" w:rsidRPr="00BB1FB6" w:rsidRDefault="00BB1FB6" w:rsidP="00BB1FB6">
      <w:pPr>
        <w:spacing w:after="0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ЭОР </w:t>
      </w:r>
      <w:proofErr w:type="spellStart"/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текстографического</w:t>
      </w:r>
      <w:proofErr w:type="spellEnd"/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типа содержат текст и иллюстративный материал</w:t>
      </w:r>
    </w:p>
    <w:p w:rsidR="00BB1FB6" w:rsidRPr="00BB1FB6" w:rsidRDefault="00BB1FB6" w:rsidP="00BB1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– рисунки, таблицы и т.д. Сюда можно отнести все образовательные сайты и</w:t>
      </w:r>
    </w:p>
    <w:p w:rsidR="00BB1FB6" w:rsidRPr="00BB1FB6" w:rsidRDefault="00BB1FB6" w:rsidP="00BB1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электронные учебники, которые представляют собой перенос бумажного носителя на электронный вид. Навигация по тексту является линейной (метод «последовательного» погружения), как в книге.</w:t>
      </w:r>
    </w:p>
    <w:p w:rsidR="00BB1FB6" w:rsidRPr="00BB1FB6" w:rsidRDefault="00BB1FB6" w:rsidP="00BB1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ЭОР </w:t>
      </w:r>
      <w:proofErr w:type="spellStart"/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текстографические</w:t>
      </w:r>
      <w:proofErr w:type="spellEnd"/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>-гипертекстовые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К этому типу можно отнести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энциклопедии и учебники, которые содержат дополнительные составляющие – галереи. Они характеризуются развитой системой поиска на основе меток – гиперссылок. </w:t>
      </w:r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ЭОР могут отходить от линейного принципа повествования и быть построены на </w:t>
      </w:r>
      <w:proofErr w:type="spellStart"/>
      <w:r w:rsidRPr="00BB1FB6">
        <w:rPr>
          <w:rFonts w:ascii="Times New Roman" w:eastAsia="Times New Roman" w:hAnsi="Times New Roman" w:cs="Times New Roman"/>
          <w:sz w:val="28"/>
          <w:szCs w:val="28"/>
        </w:rPr>
        <w:t>викифицированных</w:t>
      </w:r>
      <w:proofErr w:type="spellEnd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технологиях, т.е. содержать в тексте отсылки на всплывающие пояснения, переходы на другие части ресурса, связанные в контексте с этой темой, указать на незнакомый термин и тут же получить его определение в небольшом дополнительном окне или во всем экране, при указании ключевого слова (словосочетания).</w:t>
      </w:r>
      <w:proofErr w:type="gramEnd"/>
    </w:p>
    <w:p w:rsidR="00BB1FB6" w:rsidRPr="00BB1FB6" w:rsidRDefault="00BB1FB6" w:rsidP="00BB1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Мультимедийные ЭОР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содержат в себе мультимедиа-контент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(видео,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анимация, аудио-контент), что характеризует их как 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инновационные ЭОР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, так как они могут взаимодействовать с пользователем, задействовав режим интерактивности. Не менее ценным качеством инновационных ЭОР является возможность обеспечения всех компонентов учебного процесса в рамках одной модули: получение информации, практические занятия, контроль достижений, что очень удобно для учителя при организации урока.</w:t>
      </w:r>
    </w:p>
    <w:p w:rsidR="00BB1FB6" w:rsidRPr="00BB1FB6" w:rsidRDefault="00BB1FB6" w:rsidP="00BB1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Портал 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центр информационно-образовательных ресурсов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www.fcior.edu.ru</w:t>
      </w:r>
      <w:r w:rsidRPr="00BB1FB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открытый доступ к этим ресурсам.</w:t>
      </w:r>
    </w:p>
    <w:p w:rsidR="00BB1FB6" w:rsidRPr="00BB1FB6" w:rsidRDefault="00BB1FB6" w:rsidP="00BB1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Здесь собраны 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открытые модульные системы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FB6">
        <w:rPr>
          <w:rFonts w:ascii="Times New Roman" w:eastAsia="Times New Roman" w:hAnsi="Times New Roman" w:cs="Times New Roman"/>
          <w:b/>
          <w:bCs/>
          <w:sz w:val="28"/>
          <w:szCs w:val="28"/>
        </w:rPr>
        <w:t>(ОМС),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являющиеся тематическим элементом урока. </w:t>
      </w:r>
    </w:p>
    <w:p w:rsidR="00BB1FB6" w:rsidRPr="00BB1FB6" w:rsidRDefault="00BB1FB6" w:rsidP="00BB1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Спектр мультимедийных ЭОР достаточно широк – от мультимедийных энциклопедий и учебников до развивающих игр.</w:t>
      </w:r>
    </w:p>
    <w:p w:rsidR="00BB1FB6" w:rsidRPr="00BB1FB6" w:rsidRDefault="00BB1FB6" w:rsidP="00BB1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Интернет нового поколения, как глобальная информационная образовательная среда, создает условия, позволяющие каждому участнику образовательного процесса сформировать некое личное образовательное пространство, комфортное и учитывающее личностные особенности человека. Такое пространство позволяет </w:t>
      </w:r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эффективно осуществлять все виды учебно-познавательной деятельности, как самостоятельной и неформальной, так и в продолжение формального образования, которое в этой среде, тем не менее, носит по своей организации самостоятельный характер.</w:t>
      </w:r>
    </w:p>
    <w:p w:rsidR="00BB1FB6" w:rsidRPr="00BB1FB6" w:rsidRDefault="00BB1FB6" w:rsidP="00BB1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Среди информационно-образовательных ресурсов сети выделяются наиболее распространенные:</w:t>
      </w:r>
    </w:p>
    <w:p w:rsidR="00BB1FB6" w:rsidRPr="00BB1FB6" w:rsidRDefault="00BB1FB6" w:rsidP="00BB1FB6">
      <w:pPr>
        <w:pStyle w:val="a3"/>
        <w:numPr>
          <w:ilvl w:val="0"/>
          <w:numId w:val="8"/>
        </w:numPr>
        <w:tabs>
          <w:tab w:val="left" w:pos="1400"/>
          <w:tab w:val="left" w:pos="1701"/>
        </w:tabs>
        <w:spacing w:after="0"/>
        <w:ind w:left="70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  порталы   РФ   </w:t>
      </w:r>
    </w:p>
    <w:p w:rsidR="00BB1FB6" w:rsidRPr="00BB1FB6" w:rsidRDefault="00BB1FB6" w:rsidP="00BB1FB6">
      <w:pPr>
        <w:pStyle w:val="a3"/>
        <w:numPr>
          <w:ilvl w:val="0"/>
          <w:numId w:val="8"/>
        </w:numPr>
        <w:tabs>
          <w:tab w:val="left" w:pos="1400"/>
          <w:tab w:val="left" w:pos="1701"/>
        </w:tabs>
        <w:spacing w:after="0"/>
        <w:ind w:left="70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Электронные учебники, пособия.</w:t>
      </w:r>
    </w:p>
    <w:p w:rsidR="00BB1FB6" w:rsidRPr="00BB1FB6" w:rsidRDefault="00BB1FB6" w:rsidP="00BB1FB6">
      <w:pPr>
        <w:numPr>
          <w:ilvl w:val="0"/>
          <w:numId w:val="8"/>
        </w:numPr>
        <w:tabs>
          <w:tab w:val="left" w:pos="1400"/>
          <w:tab w:val="left" w:pos="1701"/>
        </w:tabs>
        <w:spacing w:after="0"/>
        <w:ind w:left="70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Курсы дистанционного обучения, обучающие программы,</w:t>
      </w:r>
    </w:p>
    <w:p w:rsidR="00BB1FB6" w:rsidRPr="00BB1FB6" w:rsidRDefault="00BB1FB6" w:rsidP="00BB1FB6">
      <w:pPr>
        <w:tabs>
          <w:tab w:val="left" w:pos="1701"/>
        </w:tabs>
        <w:spacing w:after="0"/>
        <w:ind w:left="709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>предназначенные для самообразования.</w:t>
      </w:r>
      <w:proofErr w:type="gramEnd"/>
    </w:p>
    <w:p w:rsidR="00BB1FB6" w:rsidRPr="00BB1FB6" w:rsidRDefault="00BB1FB6" w:rsidP="00BB1FB6">
      <w:pPr>
        <w:numPr>
          <w:ilvl w:val="0"/>
          <w:numId w:val="3"/>
        </w:numPr>
        <w:tabs>
          <w:tab w:val="left" w:pos="1400"/>
          <w:tab w:val="left" w:pos="1701"/>
        </w:tabs>
        <w:spacing w:after="0"/>
        <w:ind w:left="70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Электронные библиотечные системы.</w:t>
      </w:r>
    </w:p>
    <w:p w:rsidR="00BB1FB6" w:rsidRPr="00BB1FB6" w:rsidRDefault="00BB1FB6" w:rsidP="00BB1FB6">
      <w:pPr>
        <w:numPr>
          <w:ilvl w:val="0"/>
          <w:numId w:val="3"/>
        </w:numPr>
        <w:tabs>
          <w:tab w:val="left" w:pos="1400"/>
          <w:tab w:val="left" w:pos="1701"/>
        </w:tabs>
        <w:spacing w:after="0"/>
        <w:ind w:left="70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FB6">
        <w:rPr>
          <w:rFonts w:ascii="Times New Roman" w:eastAsia="Times New Roman" w:hAnsi="Times New Roman" w:cs="Times New Roman"/>
          <w:sz w:val="28"/>
          <w:szCs w:val="28"/>
        </w:rPr>
        <w:t>Web-квесты</w:t>
      </w:r>
      <w:proofErr w:type="spellEnd"/>
      <w:r w:rsidRPr="00BB1FB6">
        <w:rPr>
          <w:rFonts w:ascii="Times New Roman" w:eastAsia="Times New Roman" w:hAnsi="Times New Roman" w:cs="Times New Roman"/>
          <w:sz w:val="28"/>
          <w:szCs w:val="28"/>
        </w:rPr>
        <w:t>, также предназначенные для целей обучения.</w:t>
      </w:r>
    </w:p>
    <w:p w:rsidR="00BB1FB6" w:rsidRPr="00BB1FB6" w:rsidRDefault="00BB1FB6" w:rsidP="00BB1FB6">
      <w:pPr>
        <w:numPr>
          <w:ilvl w:val="1"/>
          <w:numId w:val="3"/>
        </w:numPr>
        <w:tabs>
          <w:tab w:val="left" w:pos="1416"/>
          <w:tab w:val="left" w:pos="1701"/>
        </w:tabs>
        <w:spacing w:after="0"/>
        <w:ind w:left="70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Дистанционные олимпиады, викторины.</w:t>
      </w:r>
    </w:p>
    <w:p w:rsidR="00BB1FB6" w:rsidRPr="00BB1FB6" w:rsidRDefault="00BB1FB6" w:rsidP="00BB1FB6">
      <w:pPr>
        <w:numPr>
          <w:ilvl w:val="0"/>
          <w:numId w:val="4"/>
        </w:numPr>
        <w:tabs>
          <w:tab w:val="left" w:pos="1400"/>
          <w:tab w:val="left" w:pos="1701"/>
        </w:tabs>
        <w:spacing w:after="0"/>
        <w:ind w:left="70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объединения </w:t>
      </w:r>
      <w:r w:rsidR="00EB26F7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FB6" w:rsidRPr="00BB1FB6" w:rsidRDefault="00BB1FB6" w:rsidP="00BB1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FB6" w:rsidRPr="00BB1FB6" w:rsidRDefault="00BB1FB6" w:rsidP="00BB1FB6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свою очередь перечисленные типы ресурсов можно классифицировать </w:t>
      </w:r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B1F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1FB6" w:rsidRPr="00BB1FB6" w:rsidRDefault="00BB1FB6" w:rsidP="00BB1FB6">
      <w:pPr>
        <w:numPr>
          <w:ilvl w:val="0"/>
          <w:numId w:val="6"/>
        </w:numPr>
        <w:tabs>
          <w:tab w:val="left" w:pos="0"/>
          <w:tab w:val="left" w:pos="567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Информационные источники, куда относим: учебно-</w:t>
      </w:r>
    </w:p>
    <w:p w:rsidR="00BB1FB6" w:rsidRPr="00BB1FB6" w:rsidRDefault="00BB1FB6" w:rsidP="00BB1FB6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методические сайты, содержащие проекты и методики проведения уроков, статьи и советы, материалы с описанием функциональных возможностей программного обеспечения; сайты издательств.</w:t>
      </w:r>
    </w:p>
    <w:p w:rsidR="00BB1FB6" w:rsidRPr="00BB1FB6" w:rsidRDefault="00BB1FB6" w:rsidP="00BB1FB6">
      <w:pPr>
        <w:numPr>
          <w:ilvl w:val="1"/>
          <w:numId w:val="7"/>
        </w:numPr>
        <w:tabs>
          <w:tab w:val="left" w:pos="0"/>
          <w:tab w:val="left" w:pos="567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Инструментальные источники, куда относим:</w:t>
      </w:r>
    </w:p>
    <w:p w:rsidR="00BB1FB6" w:rsidRPr="00BB1FB6" w:rsidRDefault="00BB1FB6" w:rsidP="00BB1FB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2007"/>
        </w:tabs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конструкторы по моделированию трехмерных объектов;</w:t>
      </w:r>
    </w:p>
    <w:p w:rsidR="00BB1FB6" w:rsidRPr="00BB1FB6" w:rsidRDefault="00BB1FB6" w:rsidP="00BB1FB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2007"/>
        </w:tabs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конструкторы по созданию сайтов;</w:t>
      </w:r>
    </w:p>
    <w:p w:rsidR="00BB1FB6" w:rsidRPr="00BB1FB6" w:rsidRDefault="00BB1FB6" w:rsidP="00BB1FB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2007"/>
        </w:tabs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графические редакторы;</w:t>
      </w:r>
    </w:p>
    <w:p w:rsidR="00BB1FB6" w:rsidRPr="00BB1FB6" w:rsidRDefault="00BB1FB6" w:rsidP="00BB1FB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2007"/>
        </w:tabs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ресурсы, предназначенные для </w:t>
      </w:r>
      <w:proofErr w:type="spellStart"/>
      <w:r w:rsidRPr="00BB1FB6">
        <w:rPr>
          <w:rFonts w:ascii="Times New Roman" w:eastAsia="Times New Roman" w:hAnsi="Times New Roman" w:cs="Times New Roman"/>
          <w:sz w:val="28"/>
          <w:szCs w:val="28"/>
        </w:rPr>
        <w:t>компановки</w:t>
      </w:r>
      <w:proofErr w:type="spellEnd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звука и видео;</w:t>
      </w:r>
    </w:p>
    <w:p w:rsidR="00BB1FB6" w:rsidRPr="00BB1FB6" w:rsidRDefault="00BB1FB6" w:rsidP="00BB1FB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2007"/>
        </w:tabs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тренажеры различных типов;</w:t>
      </w:r>
    </w:p>
    <w:p w:rsidR="00BB1FB6" w:rsidRPr="00BB1FB6" w:rsidRDefault="00BB1FB6" w:rsidP="00BB1FB6">
      <w:pPr>
        <w:pStyle w:val="a3"/>
        <w:tabs>
          <w:tab w:val="left" w:pos="0"/>
          <w:tab w:val="left" w:pos="567"/>
          <w:tab w:val="left" w:pos="2007"/>
        </w:tabs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BB1FB6" w:rsidRPr="00BB1FB6" w:rsidRDefault="00BB1FB6" w:rsidP="008723E0">
      <w:pPr>
        <w:numPr>
          <w:ilvl w:val="0"/>
          <w:numId w:val="7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ЭОР   Каталога,   размещенного   на   сайте КГБПОУ «Назаровский аграрный техникум им. А.Ф. Вепрева</w:t>
      </w:r>
      <w:r w:rsidRPr="008723E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8723E0">
        <w:rPr>
          <w:rFonts w:ascii="Times New Roman" w:eastAsia="Times New Roman" w:hAnsi="Times New Roman" w:cs="Times New Roman"/>
          <w:sz w:val="28"/>
          <w:szCs w:val="28"/>
        </w:rPr>
        <w:t>nativ24.ru/?</w:t>
      </w:r>
      <w:proofErr w:type="spellStart"/>
      <w:r w:rsidR="008723E0">
        <w:rPr>
          <w:rFonts w:ascii="Times New Roman" w:eastAsia="Times New Roman" w:hAnsi="Times New Roman" w:cs="Times New Roman"/>
          <w:sz w:val="28"/>
          <w:szCs w:val="28"/>
        </w:rPr>
        <w:t>page_id</w:t>
      </w:r>
      <w:proofErr w:type="spellEnd"/>
      <w:r w:rsidR="008723E0">
        <w:rPr>
          <w:rFonts w:ascii="Times New Roman" w:eastAsia="Times New Roman" w:hAnsi="Times New Roman" w:cs="Times New Roman"/>
          <w:sz w:val="28"/>
          <w:szCs w:val="28"/>
        </w:rPr>
        <w:t xml:space="preserve">=803 </w:t>
      </w:r>
      <w:bookmarkStart w:id="0" w:name="_GoBack"/>
      <w:bookmarkEnd w:id="0"/>
      <w:r w:rsidR="008723E0">
        <w:fldChar w:fldCharType="begin"/>
      </w:r>
      <w:r w:rsidR="008723E0">
        <w:instrText xml:space="preserve"> HYPERLINK "http://school-collection.edu.ru/" </w:instrText>
      </w:r>
      <w:r w:rsidR="008723E0">
        <w:fldChar w:fldCharType="separate"/>
      </w:r>
      <w:r w:rsidR="008723E0"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можно найти необходимый для работы электронный образовательный ресурс.</w:t>
      </w:r>
    </w:p>
    <w:p w:rsidR="00BB1FB6" w:rsidRPr="00BB1FB6" w:rsidRDefault="00BB1FB6" w:rsidP="00BB1FB6">
      <w:pPr>
        <w:spacing w:after="0"/>
        <w:ind w:left="707"/>
        <w:jc w:val="both"/>
        <w:rPr>
          <w:rFonts w:ascii="Times New Roman" w:hAnsi="Times New Roman" w:cs="Times New Roman"/>
          <w:sz w:val="20"/>
          <w:szCs w:val="20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в группе может быть организована:</w:t>
      </w:r>
    </w:p>
    <w:p w:rsidR="00BB1FB6" w:rsidRPr="00BB1FB6" w:rsidRDefault="00BB1FB6" w:rsidP="00BB1FB6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фронтально (знакомство с содержанием электронно-образовательных ресурсов, наблюдение за демонстрацией эксперимента);</w:t>
      </w:r>
    </w:p>
    <w:p w:rsidR="00BB1FB6" w:rsidRPr="00BB1FB6" w:rsidRDefault="00BB1FB6" w:rsidP="00BB1FB6">
      <w:pPr>
        <w:pStyle w:val="a3"/>
        <w:numPr>
          <w:ilvl w:val="0"/>
          <w:numId w:val="17"/>
        </w:numPr>
        <w:tabs>
          <w:tab w:val="left" w:pos="0"/>
          <w:tab w:val="left" w:pos="393"/>
          <w:tab w:val="left" w:pos="99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индивидуально (выполнение практических и лабораторных работ, решение задач в индивидуальном темпе и на основе различных заданий);</w:t>
      </w:r>
    </w:p>
    <w:p w:rsidR="00BB1FB6" w:rsidRPr="00BB1FB6" w:rsidRDefault="00BB1FB6" w:rsidP="00BB1FB6">
      <w:pPr>
        <w:numPr>
          <w:ilvl w:val="0"/>
          <w:numId w:val="17"/>
        </w:numPr>
        <w:tabs>
          <w:tab w:val="left" w:pos="0"/>
          <w:tab w:val="left" w:pos="387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малыми  группами  (выполнение  группового  задания  на  основе  электронно-образовательных ресурсов);</w:t>
      </w:r>
    </w:p>
    <w:p w:rsidR="00BB1FB6" w:rsidRPr="00BB1FB6" w:rsidRDefault="00BB1FB6" w:rsidP="00BB1FB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Педагог, досконально изучив материалы, предоставленные в сети, наилучшие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веб-ресурсы рекомендует </w:t>
      </w:r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B1FB6">
        <w:rPr>
          <w:rFonts w:ascii="Times New Roman" w:eastAsia="Times New Roman" w:hAnsi="Times New Roman" w:cs="Times New Roman"/>
          <w:sz w:val="28"/>
          <w:szCs w:val="28"/>
        </w:rPr>
        <w:t>, как дополнительный материал к пройденному занятию. Дает задания (найти ответы на вопросы, косвенно затронутые в рамках урока) и список рекомендованных сайтов.</w:t>
      </w:r>
    </w:p>
    <w:p w:rsidR="00BB1FB6" w:rsidRPr="00BB1FB6" w:rsidRDefault="00BB1FB6" w:rsidP="00BB1FB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1FB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в рамках дистанционного обучения, выполняет задание:</w:t>
      </w:r>
    </w:p>
    <w:p w:rsidR="00BB1FB6" w:rsidRPr="00785549" w:rsidRDefault="00BB1FB6" w:rsidP="00785549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85549">
        <w:rPr>
          <w:rFonts w:ascii="Times New Roman" w:eastAsia="Times New Roman" w:hAnsi="Times New Roman" w:cs="Times New Roman"/>
          <w:sz w:val="28"/>
          <w:szCs w:val="28"/>
        </w:rPr>
        <w:t>Посещает эти сайты, самостоятельно изучает содержимое и выбирает подходящие</w:t>
      </w:r>
      <w:r w:rsidRPr="00785549">
        <w:rPr>
          <w:rFonts w:ascii="Times New Roman" w:eastAsia="Symbol" w:hAnsi="Times New Roman" w:cs="Times New Roman"/>
          <w:sz w:val="20"/>
          <w:szCs w:val="20"/>
        </w:rPr>
        <w:t xml:space="preserve"> </w:t>
      </w:r>
      <w:r w:rsidRPr="00785549">
        <w:rPr>
          <w:rFonts w:ascii="Times New Roman" w:eastAsia="Times New Roman" w:hAnsi="Times New Roman" w:cs="Times New Roman"/>
          <w:sz w:val="28"/>
          <w:szCs w:val="28"/>
        </w:rPr>
        <w:t>материалы. Информация, добываемая в активно-</w:t>
      </w:r>
      <w:proofErr w:type="spellStart"/>
      <w:r w:rsidRPr="00785549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785549">
        <w:rPr>
          <w:rFonts w:ascii="Times New Roman" w:eastAsia="Times New Roman" w:hAnsi="Times New Roman" w:cs="Times New Roman"/>
          <w:sz w:val="28"/>
          <w:szCs w:val="28"/>
        </w:rPr>
        <w:t xml:space="preserve"> форме, усвоится качественнее.</w:t>
      </w:r>
    </w:p>
    <w:p w:rsidR="00BB1FB6" w:rsidRPr="00785549" w:rsidRDefault="00BB1FB6" w:rsidP="00785549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85549">
        <w:rPr>
          <w:rFonts w:ascii="Times New Roman" w:eastAsia="Times New Roman" w:hAnsi="Times New Roman" w:cs="Times New Roman"/>
          <w:sz w:val="28"/>
          <w:szCs w:val="28"/>
        </w:rPr>
        <w:t>Выполняет практическое задание (решение вычислительной задачи новым способом, проведение эксперимента в виртуальной лаборатории и т.д.). Трудные для представления при чтении из обычного учебника понятия «оживают» в воображении учащегося, когда он попадает в трехмерную виртуальную среду</w:t>
      </w:r>
    </w:p>
    <w:p w:rsidR="00BB1FB6" w:rsidRPr="00785549" w:rsidRDefault="00BB1FB6" w:rsidP="00785549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549">
        <w:rPr>
          <w:rFonts w:ascii="Times New Roman" w:eastAsia="Times New Roman" w:hAnsi="Times New Roman" w:cs="Times New Roman"/>
          <w:sz w:val="28"/>
          <w:szCs w:val="28"/>
        </w:rPr>
        <w:t xml:space="preserve">(музей, вернисаж, другая страна) и знакомится 3D-моделью исследуемых объектов (органы </w:t>
      </w:r>
      <w:proofErr w:type="spellStart"/>
      <w:r w:rsidRPr="00785549">
        <w:rPr>
          <w:rFonts w:ascii="Times New Roman" w:eastAsia="Times New Roman" w:hAnsi="Times New Roman" w:cs="Times New Roman"/>
          <w:sz w:val="28"/>
          <w:szCs w:val="28"/>
        </w:rPr>
        <w:t>человеческоготела</w:t>
      </w:r>
      <w:proofErr w:type="spellEnd"/>
      <w:r w:rsidRPr="00785549">
        <w:rPr>
          <w:rFonts w:ascii="Times New Roman" w:eastAsia="Times New Roman" w:hAnsi="Times New Roman" w:cs="Times New Roman"/>
          <w:sz w:val="28"/>
          <w:szCs w:val="28"/>
        </w:rPr>
        <w:t>, модели техники и др.) с возможностью воздействовать на изучаемые объекты и процессы, получать ответные реакции.</w:t>
      </w:r>
    </w:p>
    <w:p w:rsidR="00BB1FB6" w:rsidRPr="00785549" w:rsidRDefault="00BB1FB6" w:rsidP="00785549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85549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785549">
        <w:rPr>
          <w:rFonts w:ascii="Times New Roman" w:eastAsia="Times New Roman" w:hAnsi="Times New Roman" w:cs="Times New Roman"/>
          <w:sz w:val="28"/>
          <w:szCs w:val="28"/>
        </w:rPr>
        <w:t>самоаттестацию</w:t>
      </w:r>
      <w:proofErr w:type="spellEnd"/>
      <w:r w:rsidRPr="00785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FB6" w:rsidRPr="00BB1FB6" w:rsidRDefault="00BB1FB6" w:rsidP="00BB1F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Результаты работы всех трех этапов записывает: время работы с каждым ресурсом, результаты практикума, итог самооценки и возникшие трудности, и выяснить совместно с педагогом проблемные моменты  задания.</w:t>
      </w:r>
    </w:p>
    <w:p w:rsidR="00BB1FB6" w:rsidRPr="00BB1FB6" w:rsidRDefault="00BB1FB6" w:rsidP="00BB1FB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>Кроме того, электронное обучение с использованием ЭОР может быть достаточно эффективным в следующих случаях:</w:t>
      </w:r>
    </w:p>
    <w:p w:rsidR="00BB1FB6" w:rsidRPr="00745775" w:rsidRDefault="00BB1FB6" w:rsidP="0074577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5775">
        <w:rPr>
          <w:rFonts w:ascii="Times New Roman" w:eastAsia="Times New Roman" w:hAnsi="Times New Roman" w:cs="Times New Roman"/>
          <w:sz w:val="28"/>
          <w:szCs w:val="28"/>
        </w:rPr>
        <w:t>при работе с часто болеющими детьми (в электронном журнале указывается ссылка на учебный сайт и номер задания);</w:t>
      </w:r>
    </w:p>
    <w:p w:rsidR="00BB1FB6" w:rsidRPr="00745775" w:rsidRDefault="00BB1FB6" w:rsidP="00745775">
      <w:pPr>
        <w:pStyle w:val="a3"/>
        <w:numPr>
          <w:ilvl w:val="0"/>
          <w:numId w:val="18"/>
        </w:num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5775">
        <w:rPr>
          <w:rFonts w:ascii="Times New Roman" w:eastAsia="Times New Roman" w:hAnsi="Times New Roman" w:cs="Times New Roman"/>
          <w:sz w:val="28"/>
          <w:szCs w:val="28"/>
        </w:rPr>
        <w:t xml:space="preserve">при  работе  с одаренными детьми (участие в дистанционных олимпиадах, </w:t>
      </w:r>
      <w:proofErr w:type="gramStart"/>
      <w:r w:rsidRPr="00745775">
        <w:rPr>
          <w:rFonts w:ascii="Times New Roman" w:eastAsia="Times New Roman" w:hAnsi="Times New Roman" w:cs="Times New Roman"/>
          <w:sz w:val="28"/>
          <w:szCs w:val="28"/>
        </w:rPr>
        <w:t>предоставляющие</w:t>
      </w:r>
      <w:proofErr w:type="gramEnd"/>
      <w:r w:rsidRPr="00745775">
        <w:rPr>
          <w:rFonts w:ascii="Times New Roman" w:eastAsia="Times New Roman" w:hAnsi="Times New Roman" w:cs="Times New Roman"/>
          <w:sz w:val="28"/>
          <w:szCs w:val="28"/>
        </w:rPr>
        <w:t xml:space="preserve"> шанс учащимся проявить себя на всероссийском и международном уровне);</w:t>
      </w:r>
    </w:p>
    <w:p w:rsidR="00BB1FB6" w:rsidRPr="00745775" w:rsidRDefault="00BB1FB6" w:rsidP="00745775">
      <w:pPr>
        <w:pStyle w:val="a3"/>
        <w:numPr>
          <w:ilvl w:val="0"/>
          <w:numId w:val="18"/>
        </w:numPr>
        <w:tabs>
          <w:tab w:val="left" w:pos="848"/>
        </w:tabs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5775">
        <w:rPr>
          <w:rFonts w:ascii="Times New Roman" w:eastAsia="Times New Roman" w:hAnsi="Times New Roman" w:cs="Times New Roman"/>
          <w:sz w:val="28"/>
          <w:szCs w:val="28"/>
        </w:rPr>
        <w:t>при выполнении проектов и исследовательских работ (с привлечением всех детей, индивидуально подобрав ссылки на познавательные сайты);</w:t>
      </w:r>
    </w:p>
    <w:p w:rsidR="00BB1FB6" w:rsidRPr="00BB1FB6" w:rsidRDefault="00BB1FB6" w:rsidP="0074577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</w:t>
      </w:r>
      <w:r w:rsidR="00745775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 сайты помогут обезопасить ребенка в сети, задать его маршрут продвижения в бесконечном пространстве Интернета. Фильтры, ограждающие детей от ненужной информации в сети, должны быть созданы</w:t>
      </w:r>
      <w:r w:rsidR="00745775">
        <w:rPr>
          <w:rFonts w:ascii="Times New Roman" w:eastAsia="Times New Roman" w:hAnsi="Times New Roman" w:cs="Times New Roman"/>
          <w:sz w:val="28"/>
          <w:szCs w:val="28"/>
        </w:rPr>
        <w:t xml:space="preserve"> родителями обучающихся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 xml:space="preserve">. Педагог, библиотекарь </w:t>
      </w:r>
      <w:r w:rsidR="00745775"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Pr="00BB1FB6">
        <w:rPr>
          <w:rFonts w:ascii="Times New Roman" w:eastAsia="Times New Roman" w:hAnsi="Times New Roman" w:cs="Times New Roman"/>
          <w:sz w:val="28"/>
          <w:szCs w:val="28"/>
        </w:rPr>
        <w:t>определяет те данные, к которым будет разрешен доступ.</w:t>
      </w:r>
    </w:p>
    <w:p w:rsidR="00BB1FB6" w:rsidRPr="00BB1FB6" w:rsidRDefault="00BB1FB6" w:rsidP="00BB1F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0281" w:rsidRPr="00BB1FB6" w:rsidRDefault="00B30281" w:rsidP="00BB1F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0281" w:rsidRPr="00BB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A5A6B48"/>
    <w:lvl w:ilvl="0" w:tplc="1986A3DE">
      <w:start w:val="4"/>
      <w:numFmt w:val="decimal"/>
      <w:lvlText w:val="%1."/>
      <w:lvlJc w:val="left"/>
    </w:lvl>
    <w:lvl w:ilvl="1" w:tplc="105A9108">
      <w:start w:val="6"/>
      <w:numFmt w:val="decimal"/>
      <w:lvlText w:val="%2."/>
      <w:lvlJc w:val="left"/>
    </w:lvl>
    <w:lvl w:ilvl="2" w:tplc="434C0A12">
      <w:numFmt w:val="decimal"/>
      <w:lvlText w:val=""/>
      <w:lvlJc w:val="left"/>
    </w:lvl>
    <w:lvl w:ilvl="3" w:tplc="B68EFEF6">
      <w:numFmt w:val="decimal"/>
      <w:lvlText w:val=""/>
      <w:lvlJc w:val="left"/>
    </w:lvl>
    <w:lvl w:ilvl="4" w:tplc="C78CC214">
      <w:numFmt w:val="decimal"/>
      <w:lvlText w:val=""/>
      <w:lvlJc w:val="left"/>
    </w:lvl>
    <w:lvl w:ilvl="5" w:tplc="19C63CEE">
      <w:numFmt w:val="decimal"/>
      <w:lvlText w:val=""/>
      <w:lvlJc w:val="left"/>
    </w:lvl>
    <w:lvl w:ilvl="6" w:tplc="01A8E412">
      <w:numFmt w:val="decimal"/>
      <w:lvlText w:val=""/>
      <w:lvlJc w:val="left"/>
    </w:lvl>
    <w:lvl w:ilvl="7" w:tplc="13F89944">
      <w:numFmt w:val="decimal"/>
      <w:lvlText w:val=""/>
      <w:lvlJc w:val="left"/>
    </w:lvl>
    <w:lvl w:ilvl="8" w:tplc="5C8AB840">
      <w:numFmt w:val="decimal"/>
      <w:lvlText w:val=""/>
      <w:lvlJc w:val="left"/>
    </w:lvl>
  </w:abstractNum>
  <w:abstractNum w:abstractNumId="1">
    <w:nsid w:val="00000124"/>
    <w:multiLevelType w:val="hybridMultilevel"/>
    <w:tmpl w:val="FB929484"/>
    <w:lvl w:ilvl="0" w:tplc="F32EC74C">
      <w:start w:val="7"/>
      <w:numFmt w:val="decimal"/>
      <w:lvlText w:val="%1."/>
      <w:lvlJc w:val="left"/>
    </w:lvl>
    <w:lvl w:ilvl="1" w:tplc="6C98863A">
      <w:numFmt w:val="decimal"/>
      <w:lvlText w:val=""/>
      <w:lvlJc w:val="left"/>
    </w:lvl>
    <w:lvl w:ilvl="2" w:tplc="C6BE0A6E">
      <w:numFmt w:val="decimal"/>
      <w:lvlText w:val=""/>
      <w:lvlJc w:val="left"/>
    </w:lvl>
    <w:lvl w:ilvl="3" w:tplc="77A2F456">
      <w:numFmt w:val="decimal"/>
      <w:lvlText w:val=""/>
      <w:lvlJc w:val="left"/>
    </w:lvl>
    <w:lvl w:ilvl="4" w:tplc="20E8AFE2">
      <w:numFmt w:val="decimal"/>
      <w:lvlText w:val=""/>
      <w:lvlJc w:val="left"/>
    </w:lvl>
    <w:lvl w:ilvl="5" w:tplc="0A907AE0">
      <w:numFmt w:val="decimal"/>
      <w:lvlText w:val=""/>
      <w:lvlJc w:val="left"/>
    </w:lvl>
    <w:lvl w:ilvl="6" w:tplc="89061D98">
      <w:numFmt w:val="decimal"/>
      <w:lvlText w:val=""/>
      <w:lvlJc w:val="left"/>
    </w:lvl>
    <w:lvl w:ilvl="7" w:tplc="B5E0DD90">
      <w:numFmt w:val="decimal"/>
      <w:lvlText w:val=""/>
      <w:lvlJc w:val="left"/>
    </w:lvl>
    <w:lvl w:ilvl="8" w:tplc="81E6EF56">
      <w:numFmt w:val="decimal"/>
      <w:lvlText w:val=""/>
      <w:lvlJc w:val="left"/>
    </w:lvl>
  </w:abstractNum>
  <w:abstractNum w:abstractNumId="2">
    <w:nsid w:val="0000074D"/>
    <w:multiLevelType w:val="hybridMultilevel"/>
    <w:tmpl w:val="2296543C"/>
    <w:lvl w:ilvl="0" w:tplc="EB8E56F6">
      <w:start w:val="2"/>
      <w:numFmt w:val="decimal"/>
      <w:lvlText w:val="%1)"/>
      <w:lvlJc w:val="left"/>
    </w:lvl>
    <w:lvl w:ilvl="1" w:tplc="A468C524">
      <w:numFmt w:val="decimal"/>
      <w:lvlText w:val=""/>
      <w:lvlJc w:val="left"/>
    </w:lvl>
    <w:lvl w:ilvl="2" w:tplc="85D6C68A">
      <w:numFmt w:val="decimal"/>
      <w:lvlText w:val=""/>
      <w:lvlJc w:val="left"/>
    </w:lvl>
    <w:lvl w:ilvl="3" w:tplc="1094462E">
      <w:numFmt w:val="decimal"/>
      <w:lvlText w:val=""/>
      <w:lvlJc w:val="left"/>
    </w:lvl>
    <w:lvl w:ilvl="4" w:tplc="E954FE46">
      <w:numFmt w:val="decimal"/>
      <w:lvlText w:val=""/>
      <w:lvlJc w:val="left"/>
    </w:lvl>
    <w:lvl w:ilvl="5" w:tplc="7FFA014E">
      <w:numFmt w:val="decimal"/>
      <w:lvlText w:val=""/>
      <w:lvlJc w:val="left"/>
    </w:lvl>
    <w:lvl w:ilvl="6" w:tplc="848EA222">
      <w:numFmt w:val="decimal"/>
      <w:lvlText w:val=""/>
      <w:lvlJc w:val="left"/>
    </w:lvl>
    <w:lvl w:ilvl="7" w:tplc="99C24DB8">
      <w:numFmt w:val="decimal"/>
      <w:lvlText w:val=""/>
      <w:lvlJc w:val="left"/>
    </w:lvl>
    <w:lvl w:ilvl="8" w:tplc="F9F2786E">
      <w:numFmt w:val="decimal"/>
      <w:lvlText w:val=""/>
      <w:lvlJc w:val="left"/>
    </w:lvl>
  </w:abstractNum>
  <w:abstractNum w:abstractNumId="3">
    <w:nsid w:val="00000F3E"/>
    <w:multiLevelType w:val="hybridMultilevel"/>
    <w:tmpl w:val="86F00DF8"/>
    <w:lvl w:ilvl="0" w:tplc="64E04BB6">
      <w:start w:val="1"/>
      <w:numFmt w:val="bullet"/>
      <w:lvlText w:val="и"/>
      <w:lvlJc w:val="left"/>
    </w:lvl>
    <w:lvl w:ilvl="1" w:tplc="EFDA0B46">
      <w:start w:val="1"/>
      <w:numFmt w:val="bullet"/>
      <w:lvlText w:val="В"/>
      <w:lvlJc w:val="left"/>
    </w:lvl>
    <w:lvl w:ilvl="2" w:tplc="C5C49396">
      <w:numFmt w:val="decimal"/>
      <w:lvlText w:val=""/>
      <w:lvlJc w:val="left"/>
    </w:lvl>
    <w:lvl w:ilvl="3" w:tplc="649E605C">
      <w:numFmt w:val="decimal"/>
      <w:lvlText w:val=""/>
      <w:lvlJc w:val="left"/>
    </w:lvl>
    <w:lvl w:ilvl="4" w:tplc="345C0036">
      <w:numFmt w:val="decimal"/>
      <w:lvlText w:val=""/>
      <w:lvlJc w:val="left"/>
    </w:lvl>
    <w:lvl w:ilvl="5" w:tplc="5806596A">
      <w:numFmt w:val="decimal"/>
      <w:lvlText w:val=""/>
      <w:lvlJc w:val="left"/>
    </w:lvl>
    <w:lvl w:ilvl="6" w:tplc="B8029744">
      <w:numFmt w:val="decimal"/>
      <w:lvlText w:val=""/>
      <w:lvlJc w:val="left"/>
    </w:lvl>
    <w:lvl w:ilvl="7" w:tplc="83000472">
      <w:numFmt w:val="decimal"/>
      <w:lvlText w:val=""/>
      <w:lvlJc w:val="left"/>
    </w:lvl>
    <w:lvl w:ilvl="8" w:tplc="0764F0D6">
      <w:numFmt w:val="decimal"/>
      <w:lvlText w:val=""/>
      <w:lvlJc w:val="left"/>
    </w:lvl>
  </w:abstractNum>
  <w:abstractNum w:abstractNumId="4">
    <w:nsid w:val="000026A6"/>
    <w:multiLevelType w:val="hybridMultilevel"/>
    <w:tmpl w:val="628AB276"/>
    <w:lvl w:ilvl="0" w:tplc="0DF82AA0">
      <w:start w:val="1"/>
      <w:numFmt w:val="bullet"/>
      <w:lvlText w:val=""/>
      <w:lvlJc w:val="left"/>
    </w:lvl>
    <w:lvl w:ilvl="1" w:tplc="B0D09F18">
      <w:numFmt w:val="decimal"/>
      <w:lvlText w:val=""/>
      <w:lvlJc w:val="left"/>
    </w:lvl>
    <w:lvl w:ilvl="2" w:tplc="E22C6BB4">
      <w:numFmt w:val="decimal"/>
      <w:lvlText w:val=""/>
      <w:lvlJc w:val="left"/>
    </w:lvl>
    <w:lvl w:ilvl="3" w:tplc="41861780">
      <w:numFmt w:val="decimal"/>
      <w:lvlText w:val=""/>
      <w:lvlJc w:val="left"/>
    </w:lvl>
    <w:lvl w:ilvl="4" w:tplc="FFE0FD30">
      <w:numFmt w:val="decimal"/>
      <w:lvlText w:val=""/>
      <w:lvlJc w:val="left"/>
    </w:lvl>
    <w:lvl w:ilvl="5" w:tplc="DA8CA952">
      <w:numFmt w:val="decimal"/>
      <w:lvlText w:val=""/>
      <w:lvlJc w:val="left"/>
    </w:lvl>
    <w:lvl w:ilvl="6" w:tplc="4A643C04">
      <w:numFmt w:val="decimal"/>
      <w:lvlText w:val=""/>
      <w:lvlJc w:val="left"/>
    </w:lvl>
    <w:lvl w:ilvl="7" w:tplc="C8E6D05C">
      <w:numFmt w:val="decimal"/>
      <w:lvlText w:val=""/>
      <w:lvlJc w:val="left"/>
    </w:lvl>
    <w:lvl w:ilvl="8" w:tplc="D68AE7E0">
      <w:numFmt w:val="decimal"/>
      <w:lvlText w:val=""/>
      <w:lvlJc w:val="left"/>
    </w:lvl>
  </w:abstractNum>
  <w:abstractNum w:abstractNumId="5">
    <w:nsid w:val="00002D12"/>
    <w:multiLevelType w:val="hybridMultilevel"/>
    <w:tmpl w:val="327409AC"/>
    <w:lvl w:ilvl="0" w:tplc="8ADA2E9A">
      <w:start w:val="1"/>
      <w:numFmt w:val="decimal"/>
      <w:lvlText w:val="%1)"/>
      <w:lvlJc w:val="left"/>
    </w:lvl>
    <w:lvl w:ilvl="1" w:tplc="39F0F4F6">
      <w:numFmt w:val="decimal"/>
      <w:lvlText w:val=""/>
      <w:lvlJc w:val="left"/>
    </w:lvl>
    <w:lvl w:ilvl="2" w:tplc="42E4B8B8">
      <w:numFmt w:val="decimal"/>
      <w:lvlText w:val=""/>
      <w:lvlJc w:val="left"/>
    </w:lvl>
    <w:lvl w:ilvl="3" w:tplc="0BA6200C">
      <w:numFmt w:val="decimal"/>
      <w:lvlText w:val=""/>
      <w:lvlJc w:val="left"/>
    </w:lvl>
    <w:lvl w:ilvl="4" w:tplc="E4008386">
      <w:numFmt w:val="decimal"/>
      <w:lvlText w:val=""/>
      <w:lvlJc w:val="left"/>
    </w:lvl>
    <w:lvl w:ilvl="5" w:tplc="4BC65F22">
      <w:numFmt w:val="decimal"/>
      <w:lvlText w:val=""/>
      <w:lvlJc w:val="left"/>
    </w:lvl>
    <w:lvl w:ilvl="6" w:tplc="28B4F7CC">
      <w:numFmt w:val="decimal"/>
      <w:lvlText w:val=""/>
      <w:lvlJc w:val="left"/>
    </w:lvl>
    <w:lvl w:ilvl="7" w:tplc="F6523C52">
      <w:numFmt w:val="decimal"/>
      <w:lvlText w:val=""/>
      <w:lvlJc w:val="left"/>
    </w:lvl>
    <w:lvl w:ilvl="8" w:tplc="7F961468">
      <w:numFmt w:val="decimal"/>
      <w:lvlText w:val=""/>
      <w:lvlJc w:val="left"/>
    </w:lvl>
  </w:abstractNum>
  <w:abstractNum w:abstractNumId="6">
    <w:nsid w:val="0000305E"/>
    <w:multiLevelType w:val="hybridMultilevel"/>
    <w:tmpl w:val="350EBC56"/>
    <w:lvl w:ilvl="0" w:tplc="AAE82B80">
      <w:start w:val="1"/>
      <w:numFmt w:val="bullet"/>
      <w:lvlText w:val="В"/>
      <w:lvlJc w:val="left"/>
    </w:lvl>
    <w:lvl w:ilvl="1" w:tplc="281C26C2">
      <w:start w:val="9"/>
      <w:numFmt w:val="decimal"/>
      <w:lvlText w:val="%2."/>
      <w:lvlJc w:val="left"/>
    </w:lvl>
    <w:lvl w:ilvl="2" w:tplc="24DA2B06">
      <w:numFmt w:val="decimal"/>
      <w:lvlText w:val=""/>
      <w:lvlJc w:val="left"/>
    </w:lvl>
    <w:lvl w:ilvl="3" w:tplc="126AB47A">
      <w:numFmt w:val="decimal"/>
      <w:lvlText w:val=""/>
      <w:lvlJc w:val="left"/>
    </w:lvl>
    <w:lvl w:ilvl="4" w:tplc="33C0A3FE">
      <w:numFmt w:val="decimal"/>
      <w:lvlText w:val=""/>
      <w:lvlJc w:val="left"/>
    </w:lvl>
    <w:lvl w:ilvl="5" w:tplc="C0F62D40">
      <w:numFmt w:val="decimal"/>
      <w:lvlText w:val=""/>
      <w:lvlJc w:val="left"/>
    </w:lvl>
    <w:lvl w:ilvl="6" w:tplc="43B6EB50">
      <w:numFmt w:val="decimal"/>
      <w:lvlText w:val=""/>
      <w:lvlJc w:val="left"/>
    </w:lvl>
    <w:lvl w:ilvl="7" w:tplc="24565BC2">
      <w:numFmt w:val="decimal"/>
      <w:lvlText w:val=""/>
      <w:lvlJc w:val="left"/>
    </w:lvl>
    <w:lvl w:ilvl="8" w:tplc="A9C22A50">
      <w:numFmt w:val="decimal"/>
      <w:lvlText w:val=""/>
      <w:lvlJc w:val="left"/>
    </w:lvl>
  </w:abstractNum>
  <w:abstractNum w:abstractNumId="7">
    <w:nsid w:val="0000390C"/>
    <w:multiLevelType w:val="hybridMultilevel"/>
    <w:tmpl w:val="C0F88800"/>
    <w:lvl w:ilvl="0" w:tplc="01382432">
      <w:start w:val="1"/>
      <w:numFmt w:val="bullet"/>
      <w:lvlText w:val="В"/>
      <w:lvlJc w:val="left"/>
    </w:lvl>
    <w:lvl w:ilvl="1" w:tplc="172C5616">
      <w:numFmt w:val="decimal"/>
      <w:lvlText w:val=""/>
      <w:lvlJc w:val="left"/>
    </w:lvl>
    <w:lvl w:ilvl="2" w:tplc="0A56E366">
      <w:numFmt w:val="decimal"/>
      <w:lvlText w:val=""/>
      <w:lvlJc w:val="left"/>
    </w:lvl>
    <w:lvl w:ilvl="3" w:tplc="5742F370">
      <w:numFmt w:val="decimal"/>
      <w:lvlText w:val=""/>
      <w:lvlJc w:val="left"/>
    </w:lvl>
    <w:lvl w:ilvl="4" w:tplc="CC2E7F4E">
      <w:numFmt w:val="decimal"/>
      <w:lvlText w:val=""/>
      <w:lvlJc w:val="left"/>
    </w:lvl>
    <w:lvl w:ilvl="5" w:tplc="6C101BB4">
      <w:numFmt w:val="decimal"/>
      <w:lvlText w:val=""/>
      <w:lvlJc w:val="left"/>
    </w:lvl>
    <w:lvl w:ilvl="6" w:tplc="37E0F150">
      <w:numFmt w:val="decimal"/>
      <w:lvlText w:val=""/>
      <w:lvlJc w:val="left"/>
    </w:lvl>
    <w:lvl w:ilvl="7" w:tplc="3320E39C">
      <w:numFmt w:val="decimal"/>
      <w:lvlText w:val=""/>
      <w:lvlJc w:val="left"/>
    </w:lvl>
    <w:lvl w:ilvl="8" w:tplc="8E1A0F54">
      <w:numFmt w:val="decimal"/>
      <w:lvlText w:val=""/>
      <w:lvlJc w:val="left"/>
    </w:lvl>
  </w:abstractNum>
  <w:abstractNum w:abstractNumId="8">
    <w:nsid w:val="0000428B"/>
    <w:multiLevelType w:val="hybridMultilevel"/>
    <w:tmpl w:val="2FCCF56C"/>
    <w:lvl w:ilvl="0" w:tplc="D9C4CE2C">
      <w:start w:val="1"/>
      <w:numFmt w:val="bullet"/>
      <w:lvlText w:val=""/>
      <w:lvlJc w:val="left"/>
    </w:lvl>
    <w:lvl w:ilvl="1" w:tplc="1056FECE">
      <w:numFmt w:val="decimal"/>
      <w:lvlText w:val=""/>
      <w:lvlJc w:val="left"/>
    </w:lvl>
    <w:lvl w:ilvl="2" w:tplc="E056C084">
      <w:numFmt w:val="decimal"/>
      <w:lvlText w:val=""/>
      <w:lvlJc w:val="left"/>
    </w:lvl>
    <w:lvl w:ilvl="3" w:tplc="28D84DF0">
      <w:numFmt w:val="decimal"/>
      <w:lvlText w:val=""/>
      <w:lvlJc w:val="left"/>
    </w:lvl>
    <w:lvl w:ilvl="4" w:tplc="5608C1D0">
      <w:numFmt w:val="decimal"/>
      <w:lvlText w:val=""/>
      <w:lvlJc w:val="left"/>
    </w:lvl>
    <w:lvl w:ilvl="5" w:tplc="C7BABD0E">
      <w:numFmt w:val="decimal"/>
      <w:lvlText w:val=""/>
      <w:lvlJc w:val="left"/>
    </w:lvl>
    <w:lvl w:ilvl="6" w:tplc="5A1C383A">
      <w:numFmt w:val="decimal"/>
      <w:lvlText w:val=""/>
      <w:lvlJc w:val="left"/>
    </w:lvl>
    <w:lvl w:ilvl="7" w:tplc="573C2D4A">
      <w:numFmt w:val="decimal"/>
      <w:lvlText w:val=""/>
      <w:lvlJc w:val="left"/>
    </w:lvl>
    <w:lvl w:ilvl="8" w:tplc="000ADB0E">
      <w:numFmt w:val="decimal"/>
      <w:lvlText w:val=""/>
      <w:lvlJc w:val="left"/>
    </w:lvl>
  </w:abstractNum>
  <w:abstractNum w:abstractNumId="9">
    <w:nsid w:val="0000440D"/>
    <w:multiLevelType w:val="hybridMultilevel"/>
    <w:tmpl w:val="A9E07444"/>
    <w:lvl w:ilvl="0" w:tplc="DDD82FF4">
      <w:start w:val="1"/>
      <w:numFmt w:val="decimal"/>
      <w:lvlText w:val="%1."/>
      <w:lvlJc w:val="left"/>
    </w:lvl>
    <w:lvl w:ilvl="1" w:tplc="EF3EDA8C">
      <w:numFmt w:val="decimal"/>
      <w:lvlText w:val=""/>
      <w:lvlJc w:val="left"/>
    </w:lvl>
    <w:lvl w:ilvl="2" w:tplc="CD7A7632">
      <w:numFmt w:val="decimal"/>
      <w:lvlText w:val=""/>
      <w:lvlJc w:val="left"/>
    </w:lvl>
    <w:lvl w:ilvl="3" w:tplc="E222BC14">
      <w:numFmt w:val="decimal"/>
      <w:lvlText w:val=""/>
      <w:lvlJc w:val="left"/>
    </w:lvl>
    <w:lvl w:ilvl="4" w:tplc="F4EE07B6">
      <w:numFmt w:val="decimal"/>
      <w:lvlText w:val=""/>
      <w:lvlJc w:val="left"/>
    </w:lvl>
    <w:lvl w:ilvl="5" w:tplc="532881B2">
      <w:numFmt w:val="decimal"/>
      <w:lvlText w:val=""/>
      <w:lvlJc w:val="left"/>
    </w:lvl>
    <w:lvl w:ilvl="6" w:tplc="12C8D164">
      <w:numFmt w:val="decimal"/>
      <w:lvlText w:val=""/>
      <w:lvlJc w:val="left"/>
    </w:lvl>
    <w:lvl w:ilvl="7" w:tplc="897CB97C">
      <w:numFmt w:val="decimal"/>
      <w:lvlText w:val=""/>
      <w:lvlJc w:val="left"/>
    </w:lvl>
    <w:lvl w:ilvl="8" w:tplc="3D404C6E">
      <w:numFmt w:val="decimal"/>
      <w:lvlText w:val=""/>
      <w:lvlJc w:val="left"/>
    </w:lvl>
  </w:abstractNum>
  <w:abstractNum w:abstractNumId="10">
    <w:nsid w:val="0000491C"/>
    <w:multiLevelType w:val="hybridMultilevel"/>
    <w:tmpl w:val="946A20CC"/>
    <w:lvl w:ilvl="0" w:tplc="8DE2927E">
      <w:start w:val="1"/>
      <w:numFmt w:val="bullet"/>
      <w:lvlText w:val="В"/>
      <w:lvlJc w:val="left"/>
    </w:lvl>
    <w:lvl w:ilvl="1" w:tplc="72C8FDA8">
      <w:start w:val="2"/>
      <w:numFmt w:val="decimal"/>
      <w:lvlText w:val="%2."/>
      <w:lvlJc w:val="left"/>
    </w:lvl>
    <w:lvl w:ilvl="2" w:tplc="BA42FB2A">
      <w:start w:val="1"/>
      <w:numFmt w:val="bullet"/>
      <w:lvlText w:val=""/>
      <w:lvlJc w:val="left"/>
    </w:lvl>
    <w:lvl w:ilvl="3" w:tplc="1FE86BA2">
      <w:numFmt w:val="decimal"/>
      <w:lvlText w:val=""/>
      <w:lvlJc w:val="left"/>
    </w:lvl>
    <w:lvl w:ilvl="4" w:tplc="B6F43EC4">
      <w:numFmt w:val="decimal"/>
      <w:lvlText w:val=""/>
      <w:lvlJc w:val="left"/>
    </w:lvl>
    <w:lvl w:ilvl="5" w:tplc="33CC8270">
      <w:numFmt w:val="decimal"/>
      <w:lvlText w:val=""/>
      <w:lvlJc w:val="left"/>
    </w:lvl>
    <w:lvl w:ilvl="6" w:tplc="9F98091E">
      <w:numFmt w:val="decimal"/>
      <w:lvlText w:val=""/>
      <w:lvlJc w:val="left"/>
    </w:lvl>
    <w:lvl w:ilvl="7" w:tplc="0B7CD548">
      <w:numFmt w:val="decimal"/>
      <w:lvlText w:val=""/>
      <w:lvlJc w:val="left"/>
    </w:lvl>
    <w:lvl w:ilvl="8" w:tplc="AAE468FA">
      <w:numFmt w:val="decimal"/>
      <w:lvlText w:val=""/>
      <w:lvlJc w:val="left"/>
    </w:lvl>
  </w:abstractNum>
  <w:abstractNum w:abstractNumId="11">
    <w:nsid w:val="00004DC8"/>
    <w:multiLevelType w:val="hybridMultilevel"/>
    <w:tmpl w:val="9D76540C"/>
    <w:lvl w:ilvl="0" w:tplc="EB744C7C">
      <w:start w:val="1"/>
      <w:numFmt w:val="bullet"/>
      <w:lvlText w:val=""/>
      <w:lvlJc w:val="left"/>
    </w:lvl>
    <w:lvl w:ilvl="1" w:tplc="8DCC3D52">
      <w:numFmt w:val="decimal"/>
      <w:lvlText w:val=""/>
      <w:lvlJc w:val="left"/>
    </w:lvl>
    <w:lvl w:ilvl="2" w:tplc="BCF81D98">
      <w:numFmt w:val="decimal"/>
      <w:lvlText w:val=""/>
      <w:lvlJc w:val="left"/>
    </w:lvl>
    <w:lvl w:ilvl="3" w:tplc="ACFA6600">
      <w:numFmt w:val="decimal"/>
      <w:lvlText w:val=""/>
      <w:lvlJc w:val="left"/>
    </w:lvl>
    <w:lvl w:ilvl="4" w:tplc="91E4404C">
      <w:numFmt w:val="decimal"/>
      <w:lvlText w:val=""/>
      <w:lvlJc w:val="left"/>
    </w:lvl>
    <w:lvl w:ilvl="5" w:tplc="FFA29DFC">
      <w:numFmt w:val="decimal"/>
      <w:lvlText w:val=""/>
      <w:lvlJc w:val="left"/>
    </w:lvl>
    <w:lvl w:ilvl="6" w:tplc="661A62AE">
      <w:numFmt w:val="decimal"/>
      <w:lvlText w:val=""/>
      <w:lvlJc w:val="left"/>
    </w:lvl>
    <w:lvl w:ilvl="7" w:tplc="028E511A">
      <w:numFmt w:val="decimal"/>
      <w:lvlText w:val=""/>
      <w:lvlJc w:val="left"/>
    </w:lvl>
    <w:lvl w:ilvl="8" w:tplc="B1A6CED6">
      <w:numFmt w:val="decimal"/>
      <w:lvlText w:val=""/>
      <w:lvlJc w:val="left"/>
    </w:lvl>
  </w:abstractNum>
  <w:abstractNum w:abstractNumId="12">
    <w:nsid w:val="00006443"/>
    <w:multiLevelType w:val="hybridMultilevel"/>
    <w:tmpl w:val="800483BA"/>
    <w:lvl w:ilvl="0" w:tplc="1C72BCB0">
      <w:start w:val="1"/>
      <w:numFmt w:val="bullet"/>
      <w:lvlText w:val=""/>
      <w:lvlJc w:val="left"/>
    </w:lvl>
    <w:lvl w:ilvl="1" w:tplc="2488F0E4">
      <w:numFmt w:val="decimal"/>
      <w:lvlText w:val=""/>
      <w:lvlJc w:val="left"/>
    </w:lvl>
    <w:lvl w:ilvl="2" w:tplc="02889DAC">
      <w:numFmt w:val="decimal"/>
      <w:lvlText w:val=""/>
      <w:lvlJc w:val="left"/>
    </w:lvl>
    <w:lvl w:ilvl="3" w:tplc="6B668BBC">
      <w:numFmt w:val="decimal"/>
      <w:lvlText w:val=""/>
      <w:lvlJc w:val="left"/>
    </w:lvl>
    <w:lvl w:ilvl="4" w:tplc="34BC8BF0">
      <w:numFmt w:val="decimal"/>
      <w:lvlText w:val=""/>
      <w:lvlJc w:val="left"/>
    </w:lvl>
    <w:lvl w:ilvl="5" w:tplc="DAD0D566">
      <w:numFmt w:val="decimal"/>
      <w:lvlText w:val=""/>
      <w:lvlJc w:val="left"/>
    </w:lvl>
    <w:lvl w:ilvl="6" w:tplc="4656CD8C">
      <w:numFmt w:val="decimal"/>
      <w:lvlText w:val=""/>
      <w:lvlJc w:val="left"/>
    </w:lvl>
    <w:lvl w:ilvl="7" w:tplc="2F82E60E">
      <w:numFmt w:val="decimal"/>
      <w:lvlText w:val=""/>
      <w:lvlJc w:val="left"/>
    </w:lvl>
    <w:lvl w:ilvl="8" w:tplc="4BAC58CA">
      <w:numFmt w:val="decimal"/>
      <w:lvlText w:val=""/>
      <w:lvlJc w:val="left"/>
    </w:lvl>
  </w:abstractNum>
  <w:abstractNum w:abstractNumId="13">
    <w:nsid w:val="000066BB"/>
    <w:multiLevelType w:val="hybridMultilevel"/>
    <w:tmpl w:val="94807CF4"/>
    <w:lvl w:ilvl="0" w:tplc="35403A7E">
      <w:start w:val="1"/>
      <w:numFmt w:val="bullet"/>
      <w:lvlText w:val=""/>
      <w:lvlJc w:val="left"/>
    </w:lvl>
    <w:lvl w:ilvl="1" w:tplc="70722D84">
      <w:numFmt w:val="decimal"/>
      <w:lvlText w:val=""/>
      <w:lvlJc w:val="left"/>
    </w:lvl>
    <w:lvl w:ilvl="2" w:tplc="8C8C6FE0">
      <w:numFmt w:val="decimal"/>
      <w:lvlText w:val=""/>
      <w:lvlJc w:val="left"/>
    </w:lvl>
    <w:lvl w:ilvl="3" w:tplc="83C8327A">
      <w:numFmt w:val="decimal"/>
      <w:lvlText w:val=""/>
      <w:lvlJc w:val="left"/>
    </w:lvl>
    <w:lvl w:ilvl="4" w:tplc="FCE6AD9E">
      <w:numFmt w:val="decimal"/>
      <w:lvlText w:val=""/>
      <w:lvlJc w:val="left"/>
    </w:lvl>
    <w:lvl w:ilvl="5" w:tplc="17F0908C">
      <w:numFmt w:val="decimal"/>
      <w:lvlText w:val=""/>
      <w:lvlJc w:val="left"/>
    </w:lvl>
    <w:lvl w:ilvl="6" w:tplc="EAA8D6E6">
      <w:numFmt w:val="decimal"/>
      <w:lvlText w:val=""/>
      <w:lvlJc w:val="left"/>
    </w:lvl>
    <w:lvl w:ilvl="7" w:tplc="F6BA06A0">
      <w:numFmt w:val="decimal"/>
      <w:lvlText w:val=""/>
      <w:lvlJc w:val="left"/>
    </w:lvl>
    <w:lvl w:ilvl="8" w:tplc="7A34A09C">
      <w:numFmt w:val="decimal"/>
      <w:lvlText w:val=""/>
      <w:lvlJc w:val="left"/>
    </w:lvl>
  </w:abstractNum>
  <w:abstractNum w:abstractNumId="14">
    <w:nsid w:val="187567C7"/>
    <w:multiLevelType w:val="hybridMultilevel"/>
    <w:tmpl w:val="FE3A8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011B2"/>
    <w:multiLevelType w:val="hybridMultilevel"/>
    <w:tmpl w:val="40429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91AA2"/>
    <w:multiLevelType w:val="hybridMultilevel"/>
    <w:tmpl w:val="4C0CC098"/>
    <w:lvl w:ilvl="0" w:tplc="69FA17A4">
      <w:start w:val="1"/>
      <w:numFmt w:val="decimal"/>
      <w:lvlText w:val="%1."/>
      <w:lvlJc w:val="left"/>
      <w:pPr>
        <w:ind w:left="17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7">
    <w:nsid w:val="403E4CD5"/>
    <w:multiLevelType w:val="hybridMultilevel"/>
    <w:tmpl w:val="D2209A90"/>
    <w:lvl w:ilvl="0" w:tplc="3A16D70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561A5F2D"/>
    <w:multiLevelType w:val="hybridMultilevel"/>
    <w:tmpl w:val="13AE5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8"/>
  </w:num>
  <w:num w:numId="16">
    <w:abstractNumId w:val="4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30281"/>
    <w:rsid w:val="000F3FCC"/>
    <w:rsid w:val="00745775"/>
    <w:rsid w:val="00785549"/>
    <w:rsid w:val="008723E0"/>
    <w:rsid w:val="00B30281"/>
    <w:rsid w:val="00BB1FB6"/>
    <w:rsid w:val="00D86D4F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30281"/>
    <w:pPr>
      <w:spacing w:after="120" w:line="480" w:lineRule="auto"/>
      <w:ind w:left="283"/>
      <w:jc w:val="both"/>
    </w:pPr>
    <w:rPr>
      <w:rFonts w:ascii="Times New Roman" w:eastAsia="Times New Roman" w:hAnsi="Times New Roman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30281"/>
    <w:rPr>
      <w:rFonts w:ascii="Times New Roman" w:eastAsia="Times New Roman" w:hAnsi="Times New Roman" w:cs="Arial"/>
      <w:sz w:val="20"/>
      <w:szCs w:val="20"/>
    </w:rPr>
  </w:style>
  <w:style w:type="paragraph" w:styleId="a3">
    <w:name w:val="List Paragraph"/>
    <w:basedOn w:val="a"/>
    <w:uiPriority w:val="34"/>
    <w:qFormat/>
    <w:rsid w:val="00BB1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Admin33</dc:creator>
  <cp:keywords/>
  <dc:description/>
  <cp:lastModifiedBy>A01</cp:lastModifiedBy>
  <cp:revision>8</cp:revision>
  <dcterms:created xsi:type="dcterms:W3CDTF">2020-04-13T05:53:00Z</dcterms:created>
  <dcterms:modified xsi:type="dcterms:W3CDTF">2020-04-13T07:40:00Z</dcterms:modified>
</cp:coreProperties>
</file>